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4CA47" w14:textId="7E3626D3" w:rsidR="00512105" w:rsidRPr="000C6912" w:rsidRDefault="00512105" w:rsidP="00512105">
      <w:r>
        <w:rPr>
          <w:noProof/>
        </w:rPr>
        <mc:AlternateContent>
          <mc:Choice Requires="wps">
            <w:drawing>
              <wp:anchor distT="0" distB="0" distL="114300" distR="114300" simplePos="0" relativeHeight="251659264" behindDoc="0" locked="0" layoutInCell="1" allowOverlap="1" wp14:anchorId="04BCE75F" wp14:editId="6C75CC93">
                <wp:simplePos x="0" y="0"/>
                <wp:positionH relativeFrom="column">
                  <wp:posOffset>0</wp:posOffset>
                </wp:positionH>
                <wp:positionV relativeFrom="paragraph">
                  <wp:posOffset>0</wp:posOffset>
                </wp:positionV>
                <wp:extent cx="635000" cy="635000"/>
                <wp:effectExtent l="9525" t="9525" r="12700" b="12700"/>
                <wp:wrapNone/>
                <wp:docPr id="1" name="Casella di testo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38CFD" id="_x0000_t202" coordsize="21600,21600" o:spt="202" path="m,l,21600r21600,l21600,xe">
                <v:stroke joinstyle="miter"/>
                <v:path gradientshapeok="t" o:connecttype="rect"/>
              </v:shapetype>
              <v:shape id="Casella di testo 1"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8079"/>
      </w:tblGrid>
      <w:tr w:rsidR="00512105" w:rsidRPr="00512105" w14:paraId="72684D79" w14:textId="77777777" w:rsidTr="00176B65">
        <w:tc>
          <w:tcPr>
            <w:tcW w:w="2689" w:type="dxa"/>
            <w:tcBorders>
              <w:top w:val="single" w:sz="4" w:space="0" w:color="000000"/>
              <w:left w:val="single" w:sz="4" w:space="0" w:color="000000"/>
              <w:bottom w:val="single" w:sz="4" w:space="0" w:color="000000"/>
              <w:right w:val="single" w:sz="4" w:space="0" w:color="000000"/>
            </w:tcBorders>
            <w:vAlign w:val="center"/>
            <w:hideMark/>
          </w:tcPr>
          <w:p w14:paraId="78D0EA6B" w14:textId="77777777" w:rsidR="00512105" w:rsidRPr="00F9449D" w:rsidRDefault="00512105" w:rsidP="00176B65">
            <w:pPr>
              <w:rPr>
                <w:rFonts w:ascii="Roboto" w:eastAsia="Calibri" w:hAnsi="Roboto" w:cs="Arial"/>
                <w:b/>
                <w:sz w:val="14"/>
                <w:szCs w:val="14"/>
                <w:lang w:eastAsia="ar-SA"/>
              </w:rPr>
            </w:pPr>
            <w:r w:rsidRPr="00F9449D">
              <w:rPr>
                <w:rFonts w:ascii="Roboto" w:eastAsia="Calibri" w:hAnsi="Roboto" w:cs="Arial"/>
                <w:b/>
                <w:sz w:val="14"/>
                <w:szCs w:val="14"/>
              </w:rPr>
              <w:t>DATENVERANTWORTLICHER:</w:t>
            </w:r>
          </w:p>
        </w:tc>
        <w:tc>
          <w:tcPr>
            <w:tcW w:w="8079" w:type="dxa"/>
            <w:tcBorders>
              <w:top w:val="single" w:sz="4" w:space="0" w:color="000000"/>
              <w:left w:val="single" w:sz="4" w:space="0" w:color="000000"/>
              <w:bottom w:val="single" w:sz="4" w:space="0" w:color="000000"/>
              <w:right w:val="single" w:sz="4" w:space="0" w:color="000000"/>
            </w:tcBorders>
            <w:vAlign w:val="center"/>
            <w:hideMark/>
          </w:tcPr>
          <w:p w14:paraId="01BE08E8" w14:textId="77777777" w:rsidR="00512105" w:rsidRPr="00F9449D" w:rsidRDefault="00512105" w:rsidP="00176B65">
            <w:pPr>
              <w:pStyle w:val="Titolo1"/>
              <w:ind w:left="0" w:right="-20"/>
              <w:jc w:val="both"/>
              <w:rPr>
                <w:rFonts w:ascii="Roboto" w:eastAsia="Calibri" w:hAnsi="Roboto" w:cs="Arial"/>
                <w:b w:val="0"/>
                <w:bCs w:val="0"/>
                <w:sz w:val="16"/>
                <w:szCs w:val="16"/>
                <w:lang w:val="de-DE" w:eastAsia="en-US"/>
              </w:rPr>
            </w:pPr>
            <w:r w:rsidRPr="00F9449D">
              <w:rPr>
                <w:rFonts w:ascii="Roboto" w:hAnsi="Roboto" w:cs="Arial"/>
                <w:b w:val="0"/>
                <w:bCs w:val="0"/>
                <w:sz w:val="16"/>
                <w:szCs w:val="16"/>
                <w:lang w:val="de-DE"/>
              </w:rPr>
              <w:t xml:space="preserve">Der Datenverantwortlicher ist </w:t>
            </w:r>
            <w:r w:rsidRPr="00F9449D">
              <w:rPr>
                <w:rFonts w:ascii="Roboto" w:hAnsi="Roboto" w:cs="Arial"/>
                <w:sz w:val="16"/>
                <w:szCs w:val="16"/>
                <w:lang w:val="de-DE"/>
              </w:rPr>
              <w:t xml:space="preserve">MAIRANIA 857 SOC. COOP </w:t>
            </w:r>
            <w:r w:rsidRPr="00F9449D">
              <w:rPr>
                <w:rFonts w:ascii="Roboto" w:hAnsi="Roboto" w:cs="Arial"/>
                <w:b w:val="0"/>
                <w:bCs w:val="0"/>
                <w:sz w:val="16"/>
                <w:szCs w:val="16"/>
                <w:lang w:val="de-DE"/>
              </w:rPr>
              <w:t>mit Sitz in</w:t>
            </w:r>
            <w:r w:rsidRPr="00F9449D">
              <w:rPr>
                <w:rFonts w:ascii="Roboto" w:hAnsi="Roboto" w:cs="Arial"/>
                <w:sz w:val="16"/>
                <w:szCs w:val="16"/>
                <w:lang w:val="de-DE"/>
              </w:rPr>
              <w:t xml:space="preserve"> </w:t>
            </w:r>
            <w:proofErr w:type="spellStart"/>
            <w:r w:rsidRPr="00F9449D">
              <w:rPr>
                <w:rFonts w:ascii="Roboto" w:hAnsi="Roboto" w:cs="Arial"/>
                <w:sz w:val="16"/>
                <w:szCs w:val="16"/>
                <w:lang w:val="de-DE"/>
              </w:rPr>
              <w:t>Cavourstr</w:t>
            </w:r>
            <w:proofErr w:type="spellEnd"/>
            <w:r w:rsidRPr="00F9449D">
              <w:rPr>
                <w:rFonts w:ascii="Roboto" w:hAnsi="Roboto" w:cs="Arial"/>
                <w:sz w:val="16"/>
                <w:szCs w:val="16"/>
                <w:lang w:val="de-DE"/>
              </w:rPr>
              <w:t xml:space="preserve">., 1 </w:t>
            </w:r>
            <w:r w:rsidRPr="00F9449D">
              <w:rPr>
                <w:rFonts w:ascii="Roboto" w:hAnsi="Roboto" w:cs="Arial"/>
                <w:b w:val="0"/>
                <w:bCs w:val="0"/>
                <w:sz w:val="16"/>
                <w:szCs w:val="16"/>
                <w:lang w:val="de-DE"/>
              </w:rPr>
              <w:t xml:space="preserve">- </w:t>
            </w:r>
            <w:r w:rsidRPr="00F9449D">
              <w:rPr>
                <w:rFonts w:ascii="Roboto" w:hAnsi="Roboto" w:cs="Arial"/>
                <w:sz w:val="16"/>
                <w:szCs w:val="16"/>
                <w:lang w:val="de-DE"/>
              </w:rPr>
              <w:t>39012</w:t>
            </w:r>
            <w:r w:rsidRPr="00F9449D">
              <w:rPr>
                <w:rFonts w:ascii="Roboto" w:hAnsi="Roboto" w:cs="Arial"/>
                <w:b w:val="0"/>
                <w:bCs w:val="0"/>
                <w:sz w:val="16"/>
                <w:szCs w:val="16"/>
                <w:lang w:val="de-DE"/>
              </w:rPr>
              <w:t xml:space="preserve"> </w:t>
            </w:r>
            <w:r w:rsidRPr="00F9449D">
              <w:rPr>
                <w:rFonts w:ascii="Roboto" w:hAnsi="Roboto" w:cs="Arial"/>
                <w:sz w:val="16"/>
                <w:szCs w:val="16"/>
                <w:lang w:val="de-DE"/>
              </w:rPr>
              <w:t>MERAN (BZ),</w:t>
            </w:r>
            <w:r w:rsidRPr="00F9449D">
              <w:rPr>
                <w:rFonts w:ascii="Roboto" w:hAnsi="Roboto" w:cs="Arial"/>
                <w:b w:val="0"/>
                <w:bCs w:val="0"/>
                <w:sz w:val="16"/>
                <w:szCs w:val="16"/>
                <w:lang w:val="de-DE"/>
              </w:rPr>
              <w:t xml:space="preserve"> MwSt. NR. </w:t>
            </w:r>
            <w:r w:rsidRPr="00F9449D">
              <w:rPr>
                <w:rFonts w:ascii="Roboto" w:hAnsi="Roboto" w:cs="Arial"/>
                <w:sz w:val="16"/>
                <w:szCs w:val="16"/>
                <w:lang w:val="de-DE"/>
              </w:rPr>
              <w:t xml:space="preserve">02432040216 </w:t>
            </w:r>
            <w:r w:rsidRPr="00F9449D">
              <w:rPr>
                <w:rFonts w:ascii="Roboto" w:hAnsi="Roboto" w:cs="Arial"/>
                <w:b w:val="0"/>
                <w:bCs w:val="0"/>
                <w:sz w:val="16"/>
                <w:szCs w:val="16"/>
                <w:lang w:val="de-DE"/>
              </w:rPr>
              <w:t>und kann jederzeit</w:t>
            </w:r>
            <w:r w:rsidRPr="00F9449D">
              <w:rPr>
                <w:rFonts w:ascii="Roboto" w:hAnsi="Roboto" w:cs="Arial"/>
                <w:sz w:val="16"/>
                <w:szCs w:val="16"/>
                <w:lang w:val="de-DE"/>
              </w:rPr>
              <w:t xml:space="preserve"> </w:t>
            </w:r>
            <w:r w:rsidRPr="00F9449D">
              <w:rPr>
                <w:rFonts w:ascii="Roboto" w:hAnsi="Roboto" w:cs="Arial"/>
                <w:b w:val="0"/>
                <w:bCs w:val="0"/>
                <w:sz w:val="16"/>
                <w:szCs w:val="16"/>
                <w:lang w:val="de-DE"/>
              </w:rPr>
              <w:t xml:space="preserve">telefonisch unter der Nummer </w:t>
            </w:r>
            <w:r w:rsidRPr="00F9449D">
              <w:rPr>
                <w:rFonts w:ascii="Roboto" w:hAnsi="Roboto" w:cs="Arial"/>
                <w:sz w:val="16"/>
                <w:szCs w:val="16"/>
                <w:lang w:val="de-DE"/>
              </w:rPr>
              <w:t>0473 230128</w:t>
            </w:r>
            <w:r w:rsidRPr="00F9449D">
              <w:rPr>
                <w:rFonts w:ascii="Roboto" w:hAnsi="Roboto" w:cs="Arial"/>
                <w:b w:val="0"/>
                <w:bCs w:val="0"/>
                <w:sz w:val="16"/>
                <w:szCs w:val="16"/>
                <w:lang w:val="de-DE"/>
              </w:rPr>
              <w:t xml:space="preserve"> oder per E-Mail unter der Adresse</w:t>
            </w:r>
            <w:r w:rsidRPr="00F9449D">
              <w:rPr>
                <w:rFonts w:ascii="Roboto" w:hAnsi="Roboto" w:cs="Arial"/>
                <w:sz w:val="16"/>
                <w:szCs w:val="16"/>
                <w:lang w:val="de-DE"/>
              </w:rPr>
              <w:t xml:space="preserve"> info@mairania857.org </w:t>
            </w:r>
            <w:r w:rsidRPr="00F9449D">
              <w:rPr>
                <w:rFonts w:ascii="Roboto" w:hAnsi="Roboto" w:cs="Arial"/>
                <w:b w:val="0"/>
                <w:bCs w:val="0"/>
                <w:sz w:val="16"/>
                <w:szCs w:val="16"/>
                <w:lang w:val="de-DE"/>
              </w:rPr>
              <w:t>kontaktiert werden.</w:t>
            </w:r>
          </w:p>
        </w:tc>
      </w:tr>
      <w:tr w:rsidR="00512105" w:rsidRPr="00512105" w14:paraId="3C83CCE3" w14:textId="77777777" w:rsidTr="00176B65">
        <w:tc>
          <w:tcPr>
            <w:tcW w:w="2689" w:type="dxa"/>
            <w:tcBorders>
              <w:top w:val="single" w:sz="4" w:space="0" w:color="000000"/>
              <w:left w:val="single" w:sz="4" w:space="0" w:color="000000"/>
              <w:bottom w:val="single" w:sz="4" w:space="0" w:color="000000"/>
              <w:right w:val="single" w:sz="4" w:space="0" w:color="000000"/>
            </w:tcBorders>
            <w:vAlign w:val="center"/>
            <w:hideMark/>
          </w:tcPr>
          <w:p w14:paraId="267106B5" w14:textId="77777777" w:rsidR="00512105" w:rsidRPr="00F9449D" w:rsidRDefault="00512105" w:rsidP="00176B65">
            <w:pPr>
              <w:rPr>
                <w:rFonts w:ascii="Roboto" w:eastAsia="Calibri" w:hAnsi="Roboto" w:cs="Arial"/>
                <w:b/>
                <w:sz w:val="14"/>
                <w:szCs w:val="14"/>
              </w:rPr>
            </w:pPr>
            <w:r w:rsidRPr="00F9449D">
              <w:rPr>
                <w:rFonts w:ascii="Roboto" w:eastAsia="Calibri" w:hAnsi="Roboto" w:cs="Arial"/>
                <w:b/>
                <w:sz w:val="14"/>
                <w:szCs w:val="14"/>
              </w:rPr>
              <w:t>KATEGORIEN VON DATEN:</w:t>
            </w:r>
          </w:p>
        </w:tc>
        <w:tc>
          <w:tcPr>
            <w:tcW w:w="8079" w:type="dxa"/>
            <w:tcBorders>
              <w:top w:val="single" w:sz="4" w:space="0" w:color="000000"/>
              <w:left w:val="single" w:sz="4" w:space="0" w:color="000000"/>
              <w:bottom w:val="single" w:sz="4" w:space="0" w:color="000000"/>
              <w:right w:val="single" w:sz="4" w:space="0" w:color="000000"/>
            </w:tcBorders>
            <w:vAlign w:val="center"/>
            <w:hideMark/>
          </w:tcPr>
          <w:p w14:paraId="591B1FF3" w14:textId="77777777" w:rsidR="00512105" w:rsidRPr="00F9449D" w:rsidRDefault="00512105" w:rsidP="00176B65">
            <w:pPr>
              <w:spacing w:before="100" w:beforeAutospacing="1" w:after="100" w:afterAutospacing="1"/>
              <w:jc w:val="both"/>
              <w:rPr>
                <w:rFonts w:ascii="Roboto" w:eastAsia="Calibri" w:hAnsi="Roboto" w:cs="Arial"/>
                <w:sz w:val="16"/>
                <w:szCs w:val="16"/>
                <w:lang w:val="de-DE"/>
              </w:rPr>
            </w:pPr>
            <w:r w:rsidRPr="00F9449D">
              <w:rPr>
                <w:rFonts w:ascii="Roboto" w:eastAsia="Calibri" w:hAnsi="Roboto" w:cs="Arial"/>
                <w:sz w:val="16"/>
                <w:szCs w:val="16"/>
                <w:lang w:val="de-DE"/>
              </w:rPr>
              <w:t>Die Daten, die der Datenverantwortliche verarbeiten wird, sind wie folgt:</w:t>
            </w:r>
          </w:p>
          <w:p w14:paraId="00A59116" w14:textId="77777777" w:rsidR="00512105" w:rsidRPr="00F9449D" w:rsidRDefault="00512105" w:rsidP="00512105">
            <w:pPr>
              <w:numPr>
                <w:ilvl w:val="0"/>
                <w:numId w:val="1"/>
              </w:numPr>
              <w:spacing w:line="276" w:lineRule="auto"/>
              <w:ind w:left="360"/>
              <w:jc w:val="both"/>
              <w:rPr>
                <w:rFonts w:ascii="Roboto" w:eastAsia="Calibri" w:hAnsi="Roboto" w:cs="Arial"/>
                <w:sz w:val="16"/>
                <w:szCs w:val="16"/>
                <w:lang w:val="de-DE"/>
              </w:rPr>
            </w:pPr>
            <w:r w:rsidRPr="00F9449D">
              <w:rPr>
                <w:rFonts w:ascii="Roboto" w:eastAsia="Calibri" w:hAnsi="Roboto" w:cs="Arial"/>
                <w:sz w:val="16"/>
                <w:szCs w:val="16"/>
                <w:lang w:val="de-DE"/>
              </w:rPr>
              <w:t xml:space="preserve">Automatisch gesammelte Daten. Die Computersysteme und Anwendungen, die für das Funktionieren dieser Website eingesetzt werden, erfassen während ihres normalen Betriebs einige Daten (deren Übertragung durch die Verwendung von Internet-Kommunikationsprotokollen impliziert ist), die potenziell mit identifizierbaren Benutzern in Verbindung gebracht werden können. Zu den gesammelten Daten gehören IP-Adressen und Domain-Namen von Computern, die von Benutzern verwendet werden, die sich mit der Website verbinden, URI (Uniform </w:t>
            </w:r>
            <w:proofErr w:type="spellStart"/>
            <w:r w:rsidRPr="00F9449D">
              <w:rPr>
                <w:rFonts w:ascii="Roboto" w:eastAsia="Calibri" w:hAnsi="Roboto" w:cs="Arial"/>
                <w:sz w:val="16"/>
                <w:szCs w:val="16"/>
                <w:lang w:val="de-DE"/>
              </w:rPr>
              <w:t>Resource</w:t>
            </w:r>
            <w:proofErr w:type="spellEnd"/>
            <w:r w:rsidRPr="00F9449D">
              <w:rPr>
                <w:rFonts w:ascii="Roboto" w:eastAsia="Calibri" w:hAnsi="Roboto" w:cs="Arial"/>
                <w:sz w:val="16"/>
                <w:szCs w:val="16"/>
                <w:lang w:val="de-DE"/>
              </w:rPr>
              <w:t xml:space="preserve"> Identifier) der angeforderten Ressourcen, die Zeit der Anfrage, die Methode, die verwendet wird, um die Anfrage an den Server zu übermitteln, die Größe der Datei, die als Antwort erhalten wird, der numerische Code, der den Status der Antwort vom Server angibt (erfolgreich, Fehler, etc..) und andere Parameter bezüglich des Betriebssystems, des Browsers und der Computerumgebung, die vom Benutzer verwendet wird. Diese Daten werden, für die unbedingt notwendige Zeit, ausschließlich zu dem Zweck verarbeitet, statistische Informationen über die Nutzung der Website zu erhalten und ihren regulären Betrieb zu überprüfen. Die Bereitstellung solcher Daten ist obligatorisch, da sie in direktem Zusammenhang mit dem Web-Browsing-Erlebnis stehen.</w:t>
            </w:r>
          </w:p>
          <w:p w14:paraId="6ABBAA5E" w14:textId="77777777" w:rsidR="00512105" w:rsidRPr="00F9449D" w:rsidRDefault="00512105" w:rsidP="00512105">
            <w:pPr>
              <w:numPr>
                <w:ilvl w:val="0"/>
                <w:numId w:val="1"/>
              </w:numPr>
              <w:spacing w:line="276" w:lineRule="auto"/>
              <w:ind w:left="360"/>
              <w:jc w:val="both"/>
              <w:rPr>
                <w:rFonts w:ascii="Roboto" w:eastAsia="Calibri" w:hAnsi="Roboto" w:cs="Arial"/>
                <w:sz w:val="16"/>
                <w:szCs w:val="16"/>
                <w:lang w:val="de-DE"/>
              </w:rPr>
            </w:pPr>
            <w:r w:rsidRPr="00F9449D">
              <w:rPr>
                <w:rFonts w:ascii="Roboto" w:eastAsia="Calibri" w:hAnsi="Roboto" w:cs="Arial"/>
                <w:sz w:val="16"/>
                <w:szCs w:val="16"/>
                <w:lang w:val="de-DE"/>
              </w:rPr>
              <w:t xml:space="preserve">Daten, die vom Benutzer freiwillig zur Verfügung gestellt werden. Die freiwillige und ausdrückliche Zusendung von elektronischer </w:t>
            </w:r>
            <w:proofErr w:type="gramStart"/>
            <w:r w:rsidRPr="00F9449D">
              <w:rPr>
                <w:rFonts w:ascii="Roboto" w:eastAsia="Calibri" w:hAnsi="Roboto" w:cs="Arial"/>
                <w:sz w:val="16"/>
                <w:szCs w:val="16"/>
                <w:lang w:val="de-DE"/>
              </w:rPr>
              <w:t>Post an</w:t>
            </w:r>
            <w:proofErr w:type="gramEnd"/>
            <w:r w:rsidRPr="00F9449D">
              <w:rPr>
                <w:rFonts w:ascii="Roboto" w:eastAsia="Calibri" w:hAnsi="Roboto" w:cs="Arial"/>
                <w:sz w:val="16"/>
                <w:szCs w:val="16"/>
                <w:lang w:val="de-DE"/>
              </w:rPr>
              <w:t xml:space="preserve"> die in den verschiedenen Zugangskanälen dieser Website angegebenen Adressen stellt keine Aufforderung zur Zustimmung dar, und das eventuelle Ausfüllen von speziell vorbereiteten Formularen impliziert die spätere Erfassung der Adresse und der Daten des Absenders/Benutzers, die notwendig sind, um auf die gestellten Anfragen zu antworten und/oder die angeforderte Dienstleistung zu erbringen. Die freiwillige Zusendung von E-Mails an unsere E-Mail-Adressen Ihrerseits bedarf keiner weiteren Informationen oder Einverständniserklärungen. Vielmehr werden auf den für bestimmte Dienstleistungen eingerichteten Seiten der Website auf Anfrage (Formulare) spezifische zusammenfassende Informationen gemeldet oder angezeigt. Der Benutzer muss daher ausdrücklich der Verwendung der in diesen Formularen gemeldeten Daten zustimmen, um die Anfrage absenden zu können.</w:t>
            </w:r>
          </w:p>
        </w:tc>
      </w:tr>
      <w:tr w:rsidR="00512105" w:rsidRPr="00DA56D5" w14:paraId="7F6E1F9A" w14:textId="77777777" w:rsidTr="00176B65">
        <w:trPr>
          <w:trHeight w:val="615"/>
        </w:trPr>
        <w:tc>
          <w:tcPr>
            <w:tcW w:w="2689" w:type="dxa"/>
            <w:tcBorders>
              <w:top w:val="single" w:sz="4" w:space="0" w:color="000000"/>
              <w:left w:val="single" w:sz="4" w:space="0" w:color="000000"/>
              <w:bottom w:val="single" w:sz="4" w:space="0" w:color="000000"/>
              <w:right w:val="single" w:sz="4" w:space="0" w:color="000000"/>
            </w:tcBorders>
            <w:vAlign w:val="center"/>
            <w:hideMark/>
          </w:tcPr>
          <w:p w14:paraId="2758059F" w14:textId="77777777" w:rsidR="00512105" w:rsidRPr="00F9449D" w:rsidRDefault="00512105" w:rsidP="00176B65">
            <w:pPr>
              <w:pStyle w:val="Paragrafoelenco"/>
              <w:spacing w:line="276" w:lineRule="auto"/>
              <w:ind w:left="0" w:firstLine="0"/>
              <w:rPr>
                <w:rFonts w:ascii="Roboto" w:eastAsia="Calibri" w:hAnsi="Roboto" w:cs="Arial"/>
                <w:b/>
                <w:sz w:val="14"/>
                <w:szCs w:val="14"/>
              </w:rPr>
            </w:pPr>
            <w:r w:rsidRPr="00F9449D">
              <w:rPr>
                <w:rFonts w:ascii="Roboto" w:eastAsia="Calibri" w:hAnsi="Roboto" w:cs="Arial"/>
                <w:b/>
                <w:sz w:val="14"/>
                <w:szCs w:val="14"/>
              </w:rPr>
              <w:t>URSPRUNG VON PERSÖNLICHEN DATEN:</w:t>
            </w:r>
          </w:p>
        </w:tc>
        <w:tc>
          <w:tcPr>
            <w:tcW w:w="8079" w:type="dxa"/>
            <w:tcBorders>
              <w:top w:val="single" w:sz="4" w:space="0" w:color="000000"/>
              <w:left w:val="single" w:sz="4" w:space="0" w:color="000000"/>
              <w:bottom w:val="single" w:sz="4" w:space="0" w:color="000000"/>
              <w:right w:val="single" w:sz="4" w:space="0" w:color="000000"/>
            </w:tcBorders>
            <w:vAlign w:val="center"/>
            <w:hideMark/>
          </w:tcPr>
          <w:p w14:paraId="76DC607A" w14:textId="77777777" w:rsidR="00512105" w:rsidRPr="00F9449D" w:rsidRDefault="00512105" w:rsidP="00176B65">
            <w:pPr>
              <w:jc w:val="both"/>
              <w:rPr>
                <w:rFonts w:ascii="Roboto" w:eastAsia="Calibri" w:hAnsi="Roboto" w:cs="Arial"/>
                <w:bCs/>
                <w:sz w:val="16"/>
                <w:szCs w:val="16"/>
                <w:lang w:val="de-DE" w:eastAsia="ar-SA"/>
              </w:rPr>
            </w:pPr>
            <w:proofErr w:type="gramStart"/>
            <w:r w:rsidRPr="00F9449D">
              <w:rPr>
                <w:rFonts w:ascii="Roboto" w:eastAsia="Calibri" w:hAnsi="Roboto" w:cs="Arial"/>
                <w:bCs/>
                <w:sz w:val="16"/>
                <w:szCs w:val="16"/>
                <w:lang w:val="de-DE" w:eastAsia="ar-SA"/>
              </w:rPr>
              <w:t>Die persönliche Daten</w:t>
            </w:r>
            <w:proofErr w:type="gramEnd"/>
            <w:r w:rsidRPr="00F9449D">
              <w:rPr>
                <w:rFonts w:ascii="Roboto" w:eastAsia="Calibri" w:hAnsi="Roboto" w:cs="Arial"/>
                <w:bCs/>
                <w:sz w:val="16"/>
                <w:szCs w:val="16"/>
                <w:lang w:val="de-DE" w:eastAsia="ar-SA"/>
              </w:rPr>
              <w:t>, die sich im Besitz des Datenverantwortlichen befinden, werden direkt bei der betroffenen Person gesammelt.</w:t>
            </w:r>
          </w:p>
        </w:tc>
      </w:tr>
      <w:tr w:rsidR="00512105" w:rsidRPr="00512105" w14:paraId="08F84DF6" w14:textId="77777777" w:rsidTr="00176B65">
        <w:tc>
          <w:tcPr>
            <w:tcW w:w="2689" w:type="dxa"/>
            <w:tcBorders>
              <w:top w:val="single" w:sz="4" w:space="0" w:color="000000"/>
              <w:left w:val="single" w:sz="4" w:space="0" w:color="000000"/>
              <w:bottom w:val="single" w:sz="4" w:space="0" w:color="000000"/>
              <w:right w:val="single" w:sz="4" w:space="0" w:color="000000"/>
            </w:tcBorders>
            <w:vAlign w:val="center"/>
            <w:hideMark/>
          </w:tcPr>
          <w:p w14:paraId="3EBF5DBE" w14:textId="77777777" w:rsidR="00512105" w:rsidRPr="00F9449D" w:rsidRDefault="00512105" w:rsidP="00176B65">
            <w:pPr>
              <w:rPr>
                <w:rFonts w:ascii="Roboto" w:eastAsia="Calibri" w:hAnsi="Roboto" w:cs="Arial"/>
                <w:b/>
                <w:sz w:val="14"/>
                <w:szCs w:val="14"/>
                <w:lang w:val="de-DE" w:eastAsia="en-US"/>
              </w:rPr>
            </w:pPr>
            <w:r w:rsidRPr="00F9449D">
              <w:rPr>
                <w:rFonts w:ascii="Roboto" w:eastAsia="Calibri" w:hAnsi="Roboto" w:cs="Arial"/>
                <w:b/>
                <w:sz w:val="14"/>
                <w:szCs w:val="14"/>
                <w:lang w:val="de-DE"/>
              </w:rPr>
              <w:t>ZWECKE DER DATENVERARBEITUNG UND RECHTLICHE GRUNDLAGE:</w:t>
            </w:r>
          </w:p>
        </w:tc>
        <w:tc>
          <w:tcPr>
            <w:tcW w:w="8079" w:type="dxa"/>
            <w:tcBorders>
              <w:top w:val="single" w:sz="4" w:space="0" w:color="000000"/>
              <w:left w:val="single" w:sz="4" w:space="0" w:color="000000"/>
              <w:bottom w:val="single" w:sz="4" w:space="0" w:color="000000"/>
              <w:right w:val="single" w:sz="4" w:space="0" w:color="000000"/>
            </w:tcBorders>
            <w:vAlign w:val="center"/>
            <w:hideMark/>
          </w:tcPr>
          <w:p w14:paraId="4E7C132C" w14:textId="77777777" w:rsidR="00512105" w:rsidRPr="00F9449D" w:rsidRDefault="00512105" w:rsidP="00176B65">
            <w:pPr>
              <w:pStyle w:val="Paragrafoelenco"/>
              <w:spacing w:line="276" w:lineRule="auto"/>
              <w:ind w:left="0" w:firstLine="0"/>
              <w:jc w:val="both"/>
              <w:rPr>
                <w:rFonts w:ascii="Roboto" w:eastAsia="Calibri" w:hAnsi="Roboto" w:cs="Arial"/>
                <w:sz w:val="16"/>
                <w:szCs w:val="16"/>
                <w:lang w:val="de-DE"/>
              </w:rPr>
            </w:pPr>
            <w:r w:rsidRPr="00F9449D">
              <w:rPr>
                <w:rFonts w:ascii="Roboto" w:eastAsia="Calibri" w:hAnsi="Roboto" w:cs="Arial"/>
                <w:sz w:val="16"/>
                <w:szCs w:val="16"/>
                <w:lang w:val="de-DE"/>
              </w:rPr>
              <w:t>Die Verarbeitung Ihrer Daten hat als rechtliche Grundlage die Erfüllung der sich aus dem Vertragsverhältnis ergebenden Verpflichtungen und erfolgt zu folgendem Zweck: Zur Verbesserung des Web Browsing Erlebnisses.</w:t>
            </w:r>
          </w:p>
        </w:tc>
      </w:tr>
      <w:tr w:rsidR="00512105" w:rsidRPr="00F9449D" w14:paraId="441B6252" w14:textId="77777777" w:rsidTr="00176B65">
        <w:tc>
          <w:tcPr>
            <w:tcW w:w="2689" w:type="dxa"/>
            <w:tcBorders>
              <w:top w:val="single" w:sz="4" w:space="0" w:color="000000"/>
              <w:left w:val="single" w:sz="4" w:space="0" w:color="000000"/>
              <w:bottom w:val="single" w:sz="4" w:space="0" w:color="000000"/>
              <w:right w:val="single" w:sz="4" w:space="0" w:color="000000"/>
            </w:tcBorders>
            <w:vAlign w:val="center"/>
            <w:hideMark/>
          </w:tcPr>
          <w:p w14:paraId="38D39B14" w14:textId="77777777" w:rsidR="00512105" w:rsidRPr="00F9449D" w:rsidRDefault="00512105" w:rsidP="00176B65">
            <w:pPr>
              <w:rPr>
                <w:rFonts w:ascii="Roboto" w:eastAsia="Calibri" w:hAnsi="Roboto" w:cs="Arial"/>
                <w:b/>
                <w:sz w:val="14"/>
                <w:szCs w:val="14"/>
              </w:rPr>
            </w:pPr>
            <w:r w:rsidRPr="00F9449D">
              <w:rPr>
                <w:rFonts w:ascii="Roboto" w:eastAsia="Calibri" w:hAnsi="Roboto" w:cs="Arial"/>
                <w:b/>
                <w:sz w:val="14"/>
                <w:szCs w:val="14"/>
                <w:lang w:val="de-DE"/>
              </w:rPr>
              <w:t>DATENEMPFÄNGERN:</w:t>
            </w:r>
          </w:p>
        </w:tc>
        <w:tc>
          <w:tcPr>
            <w:tcW w:w="8079" w:type="dxa"/>
            <w:tcBorders>
              <w:top w:val="single" w:sz="4" w:space="0" w:color="000000"/>
              <w:left w:val="single" w:sz="4" w:space="0" w:color="000000"/>
              <w:bottom w:val="single" w:sz="4" w:space="0" w:color="000000"/>
              <w:right w:val="single" w:sz="4" w:space="0" w:color="000000"/>
            </w:tcBorders>
            <w:vAlign w:val="center"/>
            <w:hideMark/>
          </w:tcPr>
          <w:p w14:paraId="28F11766" w14:textId="77777777" w:rsidR="00512105" w:rsidRPr="00F9449D" w:rsidRDefault="00512105" w:rsidP="00176B65">
            <w:pPr>
              <w:pStyle w:val="Paragrafoelenco"/>
              <w:spacing w:line="276" w:lineRule="auto"/>
              <w:ind w:left="0" w:firstLine="0"/>
              <w:jc w:val="both"/>
              <w:rPr>
                <w:rFonts w:ascii="Roboto" w:eastAsia="Calibri" w:hAnsi="Roboto" w:cs="Arial"/>
                <w:sz w:val="16"/>
                <w:szCs w:val="16"/>
              </w:rPr>
            </w:pPr>
            <w:r w:rsidRPr="00F9449D">
              <w:rPr>
                <w:rFonts w:ascii="Roboto" w:eastAsia="Calibri" w:hAnsi="Roboto" w:cs="Arial"/>
                <w:sz w:val="16"/>
                <w:szCs w:val="16"/>
                <w:lang w:val="de-DE"/>
              </w:rPr>
              <w:t>Innerhalb der Grenzen der angegebenen Verarbeitungszwecke können Ihre Daten an Partner, Beratungsunternehmen, private Unternehmen, die vom Datenverantwortlichen als Datenverarbeiter ernannt wurden, oder für gesetzliche Verpflichtungen oder zur Erfüllung Ihrer spezifischen Anfragen übermittelt werden. Ihre Daten werden in keiner Weise weitergegeben.</w:t>
            </w:r>
          </w:p>
        </w:tc>
      </w:tr>
      <w:tr w:rsidR="00512105" w:rsidRPr="00512105" w14:paraId="671D4E74" w14:textId="77777777" w:rsidTr="00176B65">
        <w:tc>
          <w:tcPr>
            <w:tcW w:w="2689" w:type="dxa"/>
            <w:tcBorders>
              <w:top w:val="single" w:sz="4" w:space="0" w:color="000000"/>
              <w:left w:val="single" w:sz="4" w:space="0" w:color="000000"/>
              <w:bottom w:val="single" w:sz="4" w:space="0" w:color="000000"/>
              <w:right w:val="single" w:sz="4" w:space="0" w:color="000000"/>
            </w:tcBorders>
            <w:vAlign w:val="center"/>
            <w:hideMark/>
          </w:tcPr>
          <w:p w14:paraId="6997BB74" w14:textId="77777777" w:rsidR="00512105" w:rsidRPr="00F9449D" w:rsidRDefault="00512105" w:rsidP="00176B65">
            <w:pPr>
              <w:rPr>
                <w:rFonts w:ascii="Roboto" w:eastAsia="Calibri" w:hAnsi="Roboto" w:cs="Arial"/>
                <w:b/>
                <w:sz w:val="14"/>
                <w:szCs w:val="14"/>
                <w:lang w:val="de-DE"/>
              </w:rPr>
            </w:pPr>
            <w:r w:rsidRPr="00F9449D">
              <w:rPr>
                <w:rFonts w:ascii="Roboto" w:eastAsia="Calibri" w:hAnsi="Roboto" w:cs="Arial"/>
                <w:b/>
                <w:sz w:val="14"/>
                <w:szCs w:val="14"/>
                <w:lang w:val="de-DE"/>
              </w:rPr>
              <w:t>ÜBERMITTLUNG VON DATEN IN NICHT EU-LÄNDER:</w:t>
            </w:r>
          </w:p>
        </w:tc>
        <w:tc>
          <w:tcPr>
            <w:tcW w:w="8079" w:type="dxa"/>
            <w:tcBorders>
              <w:top w:val="single" w:sz="4" w:space="0" w:color="000000"/>
              <w:left w:val="single" w:sz="4" w:space="0" w:color="000000"/>
              <w:bottom w:val="single" w:sz="4" w:space="0" w:color="000000"/>
              <w:right w:val="single" w:sz="4" w:space="0" w:color="000000"/>
            </w:tcBorders>
            <w:vAlign w:val="center"/>
            <w:hideMark/>
          </w:tcPr>
          <w:p w14:paraId="7CFF3EE8" w14:textId="77777777" w:rsidR="00512105" w:rsidRPr="00F9449D" w:rsidRDefault="00512105" w:rsidP="00176B65">
            <w:pPr>
              <w:pStyle w:val="Paragrafoelenco"/>
              <w:spacing w:line="276" w:lineRule="auto"/>
              <w:ind w:left="0" w:firstLine="0"/>
              <w:jc w:val="both"/>
              <w:rPr>
                <w:rFonts w:ascii="Roboto" w:eastAsia="Calibri" w:hAnsi="Roboto" w:cs="Arial"/>
                <w:sz w:val="16"/>
                <w:szCs w:val="16"/>
                <w:lang w:val="de-DE"/>
              </w:rPr>
            </w:pPr>
            <w:r w:rsidRPr="00F9449D">
              <w:rPr>
                <w:rFonts w:ascii="Roboto" w:eastAsia="Calibri" w:hAnsi="Roboto" w:cs="Arial"/>
                <w:sz w:val="16"/>
                <w:szCs w:val="16"/>
                <w:lang w:val="de-DE"/>
              </w:rPr>
              <w:t>Der Datenverantwortliche übermittelt keine Daten außerhalb der Grenzen der Europäischen Union.</w:t>
            </w:r>
          </w:p>
        </w:tc>
      </w:tr>
      <w:tr w:rsidR="00512105" w:rsidRPr="00512105" w14:paraId="1EF12AC5" w14:textId="77777777" w:rsidTr="00176B65">
        <w:tc>
          <w:tcPr>
            <w:tcW w:w="2689" w:type="dxa"/>
            <w:tcBorders>
              <w:top w:val="single" w:sz="4" w:space="0" w:color="000000"/>
              <w:left w:val="single" w:sz="4" w:space="0" w:color="000000"/>
              <w:bottom w:val="single" w:sz="4" w:space="0" w:color="000000"/>
              <w:right w:val="single" w:sz="4" w:space="0" w:color="000000"/>
            </w:tcBorders>
            <w:vAlign w:val="center"/>
            <w:hideMark/>
          </w:tcPr>
          <w:p w14:paraId="6A57A1DD" w14:textId="77777777" w:rsidR="00512105" w:rsidRPr="00F9449D" w:rsidRDefault="00512105" w:rsidP="00176B65">
            <w:pPr>
              <w:rPr>
                <w:rFonts w:ascii="Roboto" w:eastAsia="Calibri" w:hAnsi="Roboto" w:cs="Arial"/>
                <w:b/>
                <w:sz w:val="14"/>
                <w:szCs w:val="14"/>
              </w:rPr>
            </w:pPr>
            <w:r w:rsidRPr="00F9449D">
              <w:rPr>
                <w:rFonts w:ascii="Roboto" w:eastAsia="Calibri" w:hAnsi="Roboto" w:cs="Arial"/>
                <w:b/>
                <w:sz w:val="14"/>
                <w:szCs w:val="14"/>
              </w:rPr>
              <w:t>DATENAUFBEWAHRUNGSFRIST:</w:t>
            </w:r>
          </w:p>
        </w:tc>
        <w:tc>
          <w:tcPr>
            <w:tcW w:w="8079" w:type="dxa"/>
            <w:tcBorders>
              <w:top w:val="single" w:sz="4" w:space="0" w:color="000000"/>
              <w:left w:val="single" w:sz="4" w:space="0" w:color="000000"/>
              <w:bottom w:val="single" w:sz="4" w:space="0" w:color="000000"/>
              <w:right w:val="single" w:sz="4" w:space="0" w:color="000000"/>
            </w:tcBorders>
            <w:vAlign w:val="center"/>
            <w:hideMark/>
          </w:tcPr>
          <w:p w14:paraId="3EE98070" w14:textId="77777777" w:rsidR="00512105" w:rsidRPr="00F9449D" w:rsidRDefault="00512105" w:rsidP="00176B65">
            <w:pPr>
              <w:pStyle w:val="Paragrafoelenco"/>
              <w:spacing w:line="276" w:lineRule="auto"/>
              <w:ind w:left="0" w:firstLine="0"/>
              <w:jc w:val="both"/>
              <w:rPr>
                <w:rFonts w:ascii="Roboto" w:eastAsia="Calibri" w:hAnsi="Roboto" w:cs="Arial"/>
                <w:sz w:val="16"/>
                <w:szCs w:val="16"/>
                <w:lang w:val="de-DE"/>
              </w:rPr>
            </w:pPr>
            <w:r w:rsidRPr="00F9449D">
              <w:rPr>
                <w:rFonts w:ascii="Roboto" w:eastAsia="Calibri" w:hAnsi="Roboto" w:cs="Arial"/>
                <w:sz w:val="16"/>
                <w:szCs w:val="16"/>
                <w:lang w:val="de-DE"/>
              </w:rPr>
              <w:t>Die gesammelten Daten werden für einen Zeitraum aufbewahrt, der die Erreichung der Zwecke, für die sie verarbeitet werden, nicht überschreitet ("Grundsatz der Beschränkung der Aufbewahrung", Art.5, DSGVO) oder gemäß den gesetzlich vorgesehenen Fristen. Die Überprüfung auf die Veralterung der gespeicherten Daten in Bezug auf die Zwecke, für die sie erhoben wurden, wird periodisch durchgeführt.</w:t>
            </w:r>
          </w:p>
        </w:tc>
      </w:tr>
      <w:tr w:rsidR="00512105" w:rsidRPr="00512105" w14:paraId="72AC8F6F" w14:textId="77777777" w:rsidTr="00176B65">
        <w:tc>
          <w:tcPr>
            <w:tcW w:w="2689" w:type="dxa"/>
            <w:tcBorders>
              <w:top w:val="single" w:sz="4" w:space="0" w:color="000000"/>
              <w:left w:val="single" w:sz="4" w:space="0" w:color="000000"/>
              <w:bottom w:val="single" w:sz="4" w:space="0" w:color="000000"/>
              <w:right w:val="single" w:sz="4" w:space="0" w:color="000000"/>
            </w:tcBorders>
            <w:vAlign w:val="center"/>
            <w:hideMark/>
          </w:tcPr>
          <w:p w14:paraId="2502987E" w14:textId="77777777" w:rsidR="00512105" w:rsidRPr="00F9449D" w:rsidRDefault="00512105" w:rsidP="00176B65">
            <w:pPr>
              <w:rPr>
                <w:rFonts w:ascii="Roboto" w:eastAsia="Calibri" w:hAnsi="Roboto" w:cs="Arial"/>
                <w:b/>
                <w:sz w:val="14"/>
                <w:szCs w:val="14"/>
              </w:rPr>
            </w:pPr>
            <w:r w:rsidRPr="00F9449D">
              <w:rPr>
                <w:rFonts w:ascii="Roboto" w:eastAsia="Calibri" w:hAnsi="Roboto" w:cs="Arial"/>
                <w:b/>
                <w:sz w:val="14"/>
                <w:szCs w:val="14"/>
              </w:rPr>
              <w:t>RECHTE DER BETROFFENEN PERSON:</w:t>
            </w:r>
          </w:p>
        </w:tc>
        <w:tc>
          <w:tcPr>
            <w:tcW w:w="8079" w:type="dxa"/>
            <w:tcBorders>
              <w:top w:val="single" w:sz="4" w:space="0" w:color="000000"/>
              <w:left w:val="single" w:sz="4" w:space="0" w:color="000000"/>
              <w:bottom w:val="single" w:sz="4" w:space="0" w:color="000000"/>
              <w:right w:val="single" w:sz="4" w:space="0" w:color="000000"/>
            </w:tcBorders>
            <w:vAlign w:val="center"/>
            <w:hideMark/>
          </w:tcPr>
          <w:p w14:paraId="6FA0D3D7" w14:textId="77777777" w:rsidR="00512105" w:rsidRPr="00F9449D" w:rsidRDefault="00512105" w:rsidP="00176B65">
            <w:pPr>
              <w:pStyle w:val="Paragrafoelenco"/>
              <w:spacing w:line="276" w:lineRule="auto"/>
              <w:ind w:left="0" w:firstLine="0"/>
              <w:jc w:val="both"/>
              <w:rPr>
                <w:rFonts w:ascii="Roboto" w:eastAsia="Calibri" w:hAnsi="Roboto" w:cs="Arial"/>
                <w:sz w:val="16"/>
                <w:szCs w:val="16"/>
                <w:lang w:val="de-DE"/>
              </w:rPr>
            </w:pPr>
            <w:r w:rsidRPr="00F9449D">
              <w:rPr>
                <w:rFonts w:ascii="Roboto" w:eastAsia="Calibri" w:hAnsi="Roboto" w:cs="Arial"/>
                <w:sz w:val="16"/>
                <w:szCs w:val="16"/>
                <w:lang w:val="de-DE"/>
              </w:rPr>
              <w:t xml:space="preserve">Die betroffene Person hat immer das Recht, vom Datenverantwortlichen Zugang zu ihren Daten, die Berichtigung oder Löschung von Daten, die Einschränkung der Verarbeitung oder die Möglichkeit, der Verarbeitung zu widersprechen, die Datenübertragbarkeit zu verlangen, die Zustimmung zur Verarbeitung zu widerrufen, indem sie diese und andere Rechte, die von der DSGVO vorgesehen sind, durch einfache Mitteilung an den Datenverantwortlichen geltend macht. </w:t>
            </w:r>
          </w:p>
          <w:p w14:paraId="07EBD68C" w14:textId="77777777" w:rsidR="00512105" w:rsidRPr="00F9449D" w:rsidRDefault="00512105" w:rsidP="00176B65">
            <w:pPr>
              <w:pStyle w:val="Paragrafoelenco"/>
              <w:spacing w:line="276" w:lineRule="auto"/>
              <w:ind w:left="0" w:firstLine="0"/>
              <w:jc w:val="both"/>
              <w:rPr>
                <w:rFonts w:ascii="Roboto" w:eastAsia="Calibri" w:hAnsi="Roboto" w:cs="Arial"/>
                <w:sz w:val="16"/>
                <w:szCs w:val="16"/>
                <w:lang w:val="de-DE"/>
              </w:rPr>
            </w:pPr>
          </w:p>
          <w:p w14:paraId="7D925AA6" w14:textId="77777777" w:rsidR="00512105" w:rsidRPr="00F9449D" w:rsidRDefault="00512105" w:rsidP="00176B65">
            <w:pPr>
              <w:pStyle w:val="Paragrafoelenco"/>
              <w:spacing w:line="276" w:lineRule="auto"/>
              <w:ind w:left="0" w:firstLine="0"/>
              <w:jc w:val="both"/>
              <w:rPr>
                <w:rFonts w:ascii="Roboto" w:eastAsia="Calibri" w:hAnsi="Roboto" w:cs="Arial"/>
                <w:sz w:val="16"/>
                <w:szCs w:val="16"/>
                <w:lang w:val="de-DE"/>
              </w:rPr>
            </w:pPr>
            <w:r w:rsidRPr="00F9449D">
              <w:rPr>
                <w:rFonts w:ascii="Roboto" w:eastAsia="Calibri" w:hAnsi="Roboto" w:cs="Arial"/>
                <w:sz w:val="16"/>
                <w:szCs w:val="16"/>
                <w:lang w:val="de-DE"/>
              </w:rPr>
              <w:t>Der Betroffene hat auch die Möglichkeit und das Recht, sich bei den der Datenschutzbeauftragten zu beschweren (www.garanteprivacy.it).</w:t>
            </w:r>
          </w:p>
        </w:tc>
      </w:tr>
      <w:tr w:rsidR="00512105" w:rsidRPr="00512105" w14:paraId="147E837B" w14:textId="77777777" w:rsidTr="00176B65">
        <w:tc>
          <w:tcPr>
            <w:tcW w:w="2689" w:type="dxa"/>
            <w:tcBorders>
              <w:top w:val="single" w:sz="4" w:space="0" w:color="000000"/>
              <w:left w:val="single" w:sz="4" w:space="0" w:color="000000"/>
              <w:bottom w:val="single" w:sz="4" w:space="0" w:color="000000"/>
              <w:right w:val="single" w:sz="4" w:space="0" w:color="000000"/>
            </w:tcBorders>
            <w:vAlign w:val="center"/>
            <w:hideMark/>
          </w:tcPr>
          <w:p w14:paraId="61077C59" w14:textId="77777777" w:rsidR="00512105" w:rsidRPr="00F9449D" w:rsidRDefault="00512105" w:rsidP="00176B65">
            <w:pPr>
              <w:ind w:right="-97"/>
              <w:rPr>
                <w:rFonts w:ascii="Roboto" w:eastAsia="Calibri" w:hAnsi="Roboto" w:cs="Arial"/>
                <w:b/>
                <w:sz w:val="14"/>
                <w:szCs w:val="14"/>
              </w:rPr>
            </w:pPr>
            <w:r w:rsidRPr="00F9449D">
              <w:rPr>
                <w:rFonts w:ascii="Roboto" w:eastAsia="Calibri" w:hAnsi="Roboto" w:cs="Arial"/>
                <w:b/>
                <w:sz w:val="14"/>
                <w:szCs w:val="14"/>
              </w:rPr>
              <w:t>DATENVERARBEITUNGSMETHODEN:</w:t>
            </w:r>
          </w:p>
        </w:tc>
        <w:tc>
          <w:tcPr>
            <w:tcW w:w="8079" w:type="dxa"/>
            <w:tcBorders>
              <w:top w:val="single" w:sz="4" w:space="0" w:color="000000"/>
              <w:left w:val="single" w:sz="4" w:space="0" w:color="000000"/>
              <w:bottom w:val="single" w:sz="4" w:space="0" w:color="000000"/>
              <w:right w:val="single" w:sz="4" w:space="0" w:color="000000"/>
            </w:tcBorders>
            <w:vAlign w:val="center"/>
          </w:tcPr>
          <w:p w14:paraId="773A593D" w14:textId="77777777" w:rsidR="00512105" w:rsidRPr="00F9449D" w:rsidRDefault="00512105" w:rsidP="00176B65">
            <w:pPr>
              <w:pStyle w:val="Paragrafoelenco"/>
              <w:spacing w:line="276" w:lineRule="auto"/>
              <w:ind w:left="0" w:firstLine="0"/>
              <w:jc w:val="both"/>
              <w:rPr>
                <w:rFonts w:ascii="Roboto" w:eastAsia="Calibri" w:hAnsi="Roboto" w:cs="Arial"/>
                <w:sz w:val="16"/>
                <w:szCs w:val="16"/>
                <w:lang w:val="de-DE"/>
              </w:rPr>
            </w:pPr>
            <w:r w:rsidRPr="00F9449D">
              <w:rPr>
                <w:rFonts w:ascii="Roboto" w:eastAsia="Calibri" w:hAnsi="Roboto" w:cs="Arial"/>
                <w:sz w:val="16"/>
                <w:szCs w:val="16"/>
                <w:lang w:val="de-DE"/>
              </w:rPr>
              <w:t>Die von Ihnen zur Verfügung gestellten persönlichen Daten werden unter Einhaltung der oben genannten Vorschriften und der Vertraulichkeitsverpflichtungen, die für die Tätigkeit des Datenverwalters gelten, verarbeitet. Die Daten werden sowohl per Computer als auch auf Papier oder auf einem anderen geeigneten Träger unter Einhaltung der angemessenen Sicherheitsmaßnahmen gemäß Art. 5 Abs. 1 Buchstabe F DSGVO verarbeitet.</w:t>
            </w:r>
          </w:p>
        </w:tc>
      </w:tr>
    </w:tbl>
    <w:p w14:paraId="5486C526" w14:textId="77777777" w:rsidR="00512105" w:rsidRPr="00F9449D" w:rsidRDefault="00512105" w:rsidP="00512105">
      <w:pPr>
        <w:rPr>
          <w:rFonts w:ascii="Roboto" w:eastAsia="Calibri" w:hAnsi="Roboto"/>
          <w:i/>
          <w:lang w:val="de-DE" w:eastAsia="en-US"/>
        </w:rPr>
      </w:pPr>
    </w:p>
    <w:p w14:paraId="514616E0" w14:textId="77777777" w:rsidR="00512105" w:rsidRPr="00F9449D" w:rsidRDefault="00512105" w:rsidP="00512105">
      <w:pPr>
        <w:rPr>
          <w:rFonts w:ascii="Roboto" w:hAnsi="Roboto"/>
          <w:lang w:val="de-DE"/>
        </w:rPr>
      </w:pPr>
    </w:p>
    <w:p w14:paraId="08E86193" w14:textId="77777777" w:rsidR="00512105" w:rsidRPr="00F9449D" w:rsidRDefault="00512105" w:rsidP="00512105">
      <w:pPr>
        <w:rPr>
          <w:rFonts w:ascii="Roboto" w:eastAsiaTheme="minorHAnsi" w:hAnsi="Roboto"/>
          <w:lang w:val="de-DE"/>
        </w:rPr>
      </w:pPr>
    </w:p>
    <w:p w14:paraId="2643D65B" w14:textId="77777777" w:rsidR="003271AC" w:rsidRPr="00512105" w:rsidRDefault="003271AC">
      <w:pPr>
        <w:rPr>
          <w:lang w:val="de-DE"/>
        </w:rPr>
      </w:pPr>
    </w:p>
    <w:sectPr w:rsidR="003271AC" w:rsidRPr="00512105" w:rsidSect="006D6675">
      <w:headerReference w:type="even" r:id="rId5"/>
      <w:headerReference w:type="default" r:id="rId6"/>
      <w:footerReference w:type="even" r:id="rId7"/>
      <w:footerReference w:type="default" r:id="rId8"/>
      <w:headerReference w:type="first" r:id="rId9"/>
      <w:footerReference w:type="first" r:id="rId10"/>
      <w:pgSz w:w="11906" w:h="16838"/>
      <w:pgMar w:top="720" w:right="567" w:bottom="720" w:left="567" w:header="142" w:footer="0" w:gutter="0"/>
      <w:pgNumType w:chapStyle="1" w:chapSep="period"/>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49E4F" w14:textId="77777777" w:rsidR="007003FE" w:rsidRDefault="0051210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A300A" w14:textId="77777777" w:rsidR="005E1D89" w:rsidRPr="00A526D5" w:rsidRDefault="00512105" w:rsidP="005E1D89">
    <w:pPr>
      <w:pStyle w:val="Intestazione"/>
      <w:pBdr>
        <w:bottom w:val="single" w:sz="4" w:space="1" w:color="A5A5A5" w:themeColor="background1" w:themeShade="A5"/>
      </w:pBdr>
      <w:tabs>
        <w:tab w:val="left" w:pos="2580"/>
        <w:tab w:val="left" w:pos="2985"/>
      </w:tabs>
      <w:spacing w:line="276" w:lineRule="auto"/>
      <w:rPr>
        <w:color w:val="7F7F7F" w:themeColor="text1" w:themeTint="80"/>
        <w:sz w:val="10"/>
      </w:rPr>
    </w:pPr>
  </w:p>
  <w:tbl>
    <w:tblPr>
      <w:tblStyle w:val="Grigliatabella"/>
      <w:tblW w:w="5000" w:type="pct"/>
      <w:tblBorders>
        <w:top w:val="none" w:sz="0" w:space="0" w:color="auto"/>
        <w:left w:val="none" w:sz="0" w:space="0" w:color="auto"/>
        <w:bottom w:val="none" w:sz="0" w:space="0" w:color="auto"/>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3592"/>
      <w:gridCol w:w="3591"/>
      <w:gridCol w:w="3589"/>
    </w:tblGrid>
    <w:tr w:rsidR="00484C39" w:rsidRPr="00364658" w14:paraId="6668ECC5" w14:textId="77777777" w:rsidTr="00484C39">
      <w:tc>
        <w:tcPr>
          <w:tcW w:w="1667" w:type="pct"/>
          <w:hideMark/>
        </w:tcPr>
        <w:p w14:paraId="5EA1CEA4" w14:textId="77777777" w:rsidR="00484C39" w:rsidRPr="00F9449D" w:rsidRDefault="00512105" w:rsidP="00484C39">
          <w:pPr>
            <w:pStyle w:val="Pidipagina"/>
            <w:rPr>
              <w:rFonts w:ascii="Roboto" w:hAnsi="Roboto"/>
              <w:color w:val="002060"/>
              <w:sz w:val="17"/>
              <w:szCs w:val="17"/>
              <w:lang w:val="en-US" w:eastAsia="en-US"/>
            </w:rPr>
          </w:pPr>
          <w:bookmarkStart w:id="0" w:name="_Hlk72576295"/>
          <w:r w:rsidRPr="00F9449D">
            <w:rPr>
              <w:rFonts w:ascii="Roboto" w:hAnsi="Roboto"/>
              <w:color w:val="002060"/>
              <w:sz w:val="17"/>
              <w:szCs w:val="17"/>
              <w:lang w:val="en-US" w:eastAsia="en-US"/>
            </w:rPr>
            <w:t>MAIRANIA 857 SOC. COOP</w:t>
          </w:r>
        </w:p>
        <w:p w14:paraId="00814FB6" w14:textId="77777777" w:rsidR="00484C39" w:rsidRPr="00F9449D" w:rsidRDefault="00512105" w:rsidP="00484C39">
          <w:pPr>
            <w:pStyle w:val="Pidipagina"/>
            <w:rPr>
              <w:rFonts w:ascii="Roboto" w:hAnsi="Roboto"/>
              <w:color w:val="002060"/>
              <w:sz w:val="17"/>
              <w:szCs w:val="17"/>
              <w:lang w:val="en-US" w:eastAsia="en-US"/>
            </w:rPr>
          </w:pPr>
          <w:r w:rsidRPr="00F9449D">
            <w:rPr>
              <w:rFonts w:ascii="Roboto" w:hAnsi="Roboto"/>
              <w:color w:val="002060"/>
              <w:sz w:val="17"/>
              <w:szCs w:val="17"/>
              <w:lang w:val="en-US" w:eastAsia="en-US"/>
            </w:rPr>
            <w:t xml:space="preserve">MWST. NR. </w:t>
          </w:r>
          <w:r w:rsidRPr="00F9449D">
            <w:rPr>
              <w:rFonts w:ascii="Roboto" w:hAnsi="Roboto"/>
              <w:color w:val="002060"/>
              <w:sz w:val="17"/>
              <w:szCs w:val="17"/>
              <w:lang w:val="en-US" w:eastAsia="en-US"/>
            </w:rPr>
            <w:t>02432040216</w:t>
          </w:r>
        </w:p>
      </w:tc>
      <w:tc>
        <w:tcPr>
          <w:tcW w:w="1667" w:type="pct"/>
          <w:hideMark/>
        </w:tcPr>
        <w:p w14:paraId="7BDB9C55" w14:textId="77777777" w:rsidR="00484C39" w:rsidRPr="00F9449D" w:rsidRDefault="00512105" w:rsidP="00484C39">
          <w:pPr>
            <w:pStyle w:val="Pidipagina"/>
            <w:jc w:val="center"/>
            <w:rPr>
              <w:rFonts w:ascii="Roboto" w:hAnsi="Roboto"/>
              <w:color w:val="002060"/>
              <w:sz w:val="17"/>
              <w:szCs w:val="17"/>
              <w:lang w:val="en-US" w:eastAsia="en-US"/>
            </w:rPr>
          </w:pPr>
          <w:r w:rsidRPr="00F9449D">
            <w:rPr>
              <w:rFonts w:ascii="Roboto" w:hAnsi="Roboto"/>
              <w:color w:val="002060"/>
              <w:sz w:val="17"/>
              <w:szCs w:val="17"/>
              <w:lang w:val="en-US" w:eastAsia="en-US"/>
            </w:rPr>
            <w:t>www.mairania857.org</w:t>
          </w:r>
        </w:p>
        <w:p w14:paraId="330950F5" w14:textId="77777777" w:rsidR="00484C39" w:rsidRPr="00F9449D" w:rsidRDefault="00512105" w:rsidP="00484C39">
          <w:pPr>
            <w:pStyle w:val="Pidipagina"/>
            <w:jc w:val="center"/>
            <w:rPr>
              <w:rFonts w:ascii="Roboto" w:hAnsi="Roboto"/>
              <w:color w:val="002060"/>
              <w:sz w:val="17"/>
              <w:szCs w:val="17"/>
              <w:lang w:val="en-US" w:eastAsia="en-US"/>
            </w:rPr>
          </w:pPr>
          <w:r w:rsidRPr="00F9449D">
            <w:rPr>
              <w:rFonts w:ascii="Roboto" w:hAnsi="Roboto"/>
              <w:color w:val="002060"/>
              <w:sz w:val="17"/>
              <w:szCs w:val="17"/>
              <w:lang w:val="en-US" w:eastAsia="en-US"/>
            </w:rPr>
            <w:t>info@mairania857.org</w:t>
          </w:r>
        </w:p>
      </w:tc>
      <w:tc>
        <w:tcPr>
          <w:tcW w:w="1666" w:type="pct"/>
          <w:hideMark/>
        </w:tcPr>
        <w:p w14:paraId="07739190" w14:textId="77777777" w:rsidR="00484C39" w:rsidRPr="00F9449D" w:rsidRDefault="00512105" w:rsidP="00484C39">
          <w:pPr>
            <w:pStyle w:val="Pidipagina"/>
            <w:jc w:val="right"/>
            <w:rPr>
              <w:rFonts w:ascii="Roboto" w:hAnsi="Roboto"/>
              <w:color w:val="002060"/>
              <w:sz w:val="17"/>
              <w:szCs w:val="17"/>
              <w:lang w:val="en-US" w:eastAsia="en-US"/>
            </w:rPr>
          </w:pPr>
          <w:proofErr w:type="spellStart"/>
          <w:r w:rsidRPr="00F9449D">
            <w:rPr>
              <w:rFonts w:ascii="Roboto" w:hAnsi="Roboto"/>
              <w:color w:val="002060"/>
              <w:sz w:val="17"/>
              <w:szCs w:val="17"/>
              <w:lang w:val="en-US" w:eastAsia="en-US"/>
            </w:rPr>
            <w:t>Cavourstr</w:t>
          </w:r>
          <w:proofErr w:type="spellEnd"/>
          <w:r w:rsidRPr="00F9449D">
            <w:rPr>
              <w:rFonts w:ascii="Roboto" w:hAnsi="Roboto"/>
              <w:color w:val="002060"/>
              <w:sz w:val="17"/>
              <w:szCs w:val="17"/>
              <w:lang w:val="en-US" w:eastAsia="en-US"/>
            </w:rPr>
            <w:t>., 1</w:t>
          </w:r>
          <w:r w:rsidRPr="00F9449D">
            <w:rPr>
              <w:rFonts w:ascii="Roboto" w:hAnsi="Roboto"/>
              <w:color w:val="002060"/>
              <w:sz w:val="17"/>
              <w:szCs w:val="17"/>
              <w:lang w:val="en-US" w:eastAsia="en-US"/>
            </w:rPr>
            <w:t xml:space="preserve"> - </w:t>
          </w:r>
          <w:r w:rsidRPr="00F9449D">
            <w:rPr>
              <w:rFonts w:ascii="Roboto" w:hAnsi="Roboto"/>
              <w:color w:val="002060"/>
              <w:sz w:val="17"/>
              <w:szCs w:val="17"/>
              <w:lang w:val="en-US" w:eastAsia="en-US"/>
            </w:rPr>
            <w:t>39012</w:t>
          </w:r>
          <w:r w:rsidRPr="00F9449D">
            <w:rPr>
              <w:rFonts w:ascii="Roboto" w:hAnsi="Roboto"/>
              <w:color w:val="002060"/>
              <w:sz w:val="17"/>
              <w:szCs w:val="17"/>
              <w:lang w:val="en-US" w:eastAsia="en-US"/>
            </w:rPr>
            <w:t xml:space="preserve"> </w:t>
          </w:r>
          <w:r w:rsidRPr="00F9449D">
            <w:rPr>
              <w:rFonts w:ascii="Roboto" w:hAnsi="Roboto"/>
              <w:color w:val="002060"/>
              <w:sz w:val="17"/>
              <w:szCs w:val="17"/>
              <w:lang w:val="en-US" w:eastAsia="en-US"/>
            </w:rPr>
            <w:t>MERAN</w:t>
          </w:r>
          <w:proofErr w:type="gramStart"/>
          <w:r w:rsidRPr="00F9449D">
            <w:rPr>
              <w:rFonts w:ascii="Roboto" w:hAnsi="Roboto"/>
              <w:color w:val="002060"/>
              <w:sz w:val="17"/>
              <w:szCs w:val="17"/>
              <w:lang w:val="en-US" w:eastAsia="en-US"/>
            </w:rPr>
            <w:t xml:space="preserve">   </w:t>
          </w:r>
          <w:r w:rsidRPr="00F9449D">
            <w:rPr>
              <w:rFonts w:ascii="Roboto" w:hAnsi="Roboto"/>
              <w:color w:val="002060"/>
              <w:sz w:val="17"/>
              <w:szCs w:val="17"/>
              <w:lang w:val="en-US" w:eastAsia="en-US"/>
            </w:rPr>
            <w:t>(</w:t>
          </w:r>
          <w:proofErr w:type="gramEnd"/>
          <w:r w:rsidRPr="00F9449D">
            <w:rPr>
              <w:rFonts w:ascii="Roboto" w:hAnsi="Roboto"/>
              <w:color w:val="002060"/>
              <w:sz w:val="17"/>
              <w:szCs w:val="17"/>
              <w:lang w:val="en-US" w:eastAsia="en-US"/>
            </w:rPr>
            <w:t>BZ</w:t>
          </w:r>
          <w:r w:rsidRPr="00F9449D">
            <w:rPr>
              <w:rFonts w:ascii="Roboto" w:hAnsi="Roboto"/>
              <w:color w:val="002060"/>
              <w:sz w:val="17"/>
              <w:szCs w:val="17"/>
              <w:lang w:val="en-US" w:eastAsia="en-US"/>
            </w:rPr>
            <w:t>)</w:t>
          </w:r>
        </w:p>
        <w:p w14:paraId="77A3EA85" w14:textId="77777777" w:rsidR="00484C39" w:rsidRPr="00F9449D" w:rsidRDefault="00512105" w:rsidP="00484C39">
          <w:pPr>
            <w:pStyle w:val="Pidipagina"/>
            <w:jc w:val="right"/>
            <w:rPr>
              <w:rFonts w:ascii="Roboto" w:hAnsi="Roboto"/>
              <w:color w:val="002060"/>
              <w:sz w:val="17"/>
              <w:szCs w:val="17"/>
              <w:lang w:val="en-US" w:eastAsia="en-US"/>
            </w:rPr>
          </w:pPr>
          <w:r w:rsidRPr="00F9449D">
            <w:rPr>
              <w:rFonts w:ascii="Roboto" w:hAnsi="Roboto"/>
              <w:color w:val="002060"/>
              <w:sz w:val="17"/>
              <w:szCs w:val="17"/>
              <w:lang w:val="en-US" w:eastAsia="en-US"/>
            </w:rPr>
            <w:t xml:space="preserve">Tel. </w:t>
          </w:r>
          <w:r w:rsidRPr="00F9449D">
            <w:rPr>
              <w:rFonts w:ascii="Roboto" w:hAnsi="Roboto"/>
              <w:color w:val="002060"/>
              <w:sz w:val="17"/>
              <w:szCs w:val="17"/>
              <w:lang w:val="en-US" w:eastAsia="en-US"/>
            </w:rPr>
            <w:t>0473 230128</w:t>
          </w:r>
        </w:p>
      </w:tc>
    </w:tr>
    <w:bookmarkEnd w:id="0"/>
  </w:tbl>
  <w:p w14:paraId="62503687" w14:textId="77777777" w:rsidR="00A526D5" w:rsidRPr="00BE388D" w:rsidRDefault="00512105">
    <w:pPr>
      <w:pStyle w:val="Pidipagina"/>
      <w:rPr>
        <w:rFonts w:ascii="Segoe UI Light" w:hAnsi="Segoe UI Light"/>
        <w:color w:val="00206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2122E" w14:textId="77777777" w:rsidR="007003FE" w:rsidRDefault="00512105">
    <w:pPr>
      <w:pStyle w:val="Pidipa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401D8" w14:textId="77777777" w:rsidR="007003FE" w:rsidRDefault="0051210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1909"/>
      <w:gridCol w:w="3477"/>
    </w:tblGrid>
    <w:tr w:rsidR="002254F3" w14:paraId="6B6D1877" w14:textId="77777777" w:rsidTr="004E5CDB">
      <w:trPr>
        <w:trHeight w:val="170"/>
        <w:jc w:val="center"/>
      </w:trPr>
      <w:tc>
        <w:tcPr>
          <w:tcW w:w="3386" w:type="pct"/>
          <w:gridSpan w:val="2"/>
        </w:tcPr>
        <w:p w14:paraId="10D74CFF" w14:textId="77777777" w:rsidR="002254F3" w:rsidRPr="002254F3" w:rsidRDefault="00512105" w:rsidP="00A526D5">
          <w:pPr>
            <w:pStyle w:val="Intestazione"/>
            <w:tabs>
              <w:tab w:val="left" w:pos="2580"/>
              <w:tab w:val="left" w:pos="2985"/>
            </w:tabs>
            <w:spacing w:line="276" w:lineRule="auto"/>
            <w:rPr>
              <w:rFonts w:eastAsia="Calibri" w:cs="Arial"/>
              <w:noProof/>
            </w:rPr>
          </w:pPr>
        </w:p>
      </w:tc>
      <w:tc>
        <w:tcPr>
          <w:tcW w:w="1614" w:type="pct"/>
          <w:shd w:val="clear" w:color="auto" w:fill="FFFFFF" w:themeFill="background1"/>
          <w:vAlign w:val="center"/>
        </w:tcPr>
        <w:p w14:paraId="2EB185F7" w14:textId="77777777" w:rsidR="002254F3" w:rsidRPr="00EB2143" w:rsidRDefault="00512105" w:rsidP="00EB2143">
          <w:pPr>
            <w:jc w:val="right"/>
            <w:rPr>
              <w:sz w:val="10"/>
              <w:szCs w:val="10"/>
            </w:rPr>
          </w:pPr>
        </w:p>
      </w:tc>
    </w:tr>
    <w:tr w:rsidR="002254F3" w:rsidRPr="000634C1" w14:paraId="2919A882" w14:textId="77777777" w:rsidTr="006D6675">
      <w:trPr>
        <w:trHeight w:val="851"/>
        <w:jc w:val="center"/>
      </w:trPr>
      <w:tc>
        <w:tcPr>
          <w:tcW w:w="2500" w:type="pct"/>
          <w:tcBorders>
            <w:right w:val="single" w:sz="4" w:space="0" w:color="auto"/>
          </w:tcBorders>
          <w:vAlign w:val="center"/>
        </w:tcPr>
        <w:p w14:paraId="53506EDC" w14:textId="77777777" w:rsidR="002254F3" w:rsidRDefault="00512105" w:rsidP="00A526D5">
          <w:pPr>
            <w:pStyle w:val="Intestazione"/>
            <w:tabs>
              <w:tab w:val="left" w:pos="2580"/>
              <w:tab w:val="left" w:pos="2985"/>
            </w:tabs>
            <w:spacing w:line="276" w:lineRule="auto"/>
            <w:rPr>
              <w:b/>
              <w:bCs/>
              <w:color w:val="44546A" w:themeColor="text2"/>
              <w:sz w:val="28"/>
              <w:szCs w:val="28"/>
            </w:rPr>
          </w:pPr>
          <w:r w:rsidRPr="00120B11">
            <w:rPr>
              <w:rFonts w:eastAsia="Calibri"/>
              <w:noProof/>
            </w:rPr>
            <w:drawing>
              <wp:inline distT="0" distB="0" distL="0" distR="0" wp14:anchorId="044CCD31" wp14:editId="116874FF">
                <wp:extent cx="1014095" cy="937260"/>
                <wp:effectExtent l="0" t="0" r="0" b="0"/>
                <wp:docPr id="54696726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095" cy="937260"/>
                        </a:xfrm>
                        <a:prstGeom prst="rect">
                          <a:avLst/>
                        </a:prstGeom>
                        <a:noFill/>
                        <a:ln>
                          <a:noFill/>
                        </a:ln>
                      </pic:spPr>
                    </pic:pic>
                  </a:graphicData>
                </a:graphic>
              </wp:inline>
            </w:drawing>
          </w:r>
        </w:p>
      </w:tc>
      <w:tc>
        <w:tcPr>
          <w:tcW w:w="2500"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FB9E1D6" w14:textId="77777777" w:rsidR="00396EA2" w:rsidRPr="00F9449D" w:rsidRDefault="00512105" w:rsidP="004E5CDB">
          <w:pPr>
            <w:pStyle w:val="Intestazione"/>
            <w:tabs>
              <w:tab w:val="left" w:pos="2580"/>
              <w:tab w:val="left" w:pos="2985"/>
            </w:tabs>
            <w:spacing w:line="276" w:lineRule="auto"/>
            <w:jc w:val="center"/>
            <w:rPr>
              <w:rFonts w:ascii="Roboto" w:hAnsi="Roboto"/>
              <w:b/>
              <w:bCs/>
              <w:smallCaps/>
              <w:color w:val="002060"/>
              <w:sz w:val="16"/>
              <w:szCs w:val="16"/>
              <w:lang w:val="de-DE"/>
            </w:rPr>
          </w:pPr>
          <w:r w:rsidRPr="00F9449D">
            <w:rPr>
              <w:rFonts w:ascii="Roboto" w:hAnsi="Roboto"/>
              <w:b/>
              <w:bCs/>
              <w:smallCaps/>
              <w:color w:val="002060"/>
              <w:sz w:val="16"/>
              <w:szCs w:val="16"/>
              <w:lang w:val="de-DE"/>
            </w:rPr>
            <w:t>ALLGEMEINE WEBSITE-INFORMATIONSBLATT</w:t>
          </w:r>
        </w:p>
      </w:tc>
    </w:tr>
  </w:tbl>
  <w:p w14:paraId="58624DEE" w14:textId="77777777" w:rsidR="00CE4E49" w:rsidRPr="00396EA2" w:rsidRDefault="00512105" w:rsidP="004E5CDB">
    <w:pPr>
      <w:pStyle w:val="Intestazione"/>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95F4" w14:textId="77777777" w:rsidR="007003FE" w:rsidRDefault="0051210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1448"/>
    <w:multiLevelType w:val="hybridMultilevel"/>
    <w:tmpl w:val="804082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68324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105"/>
    <w:rsid w:val="003271AC"/>
    <w:rsid w:val="005121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114B5"/>
  <w15:chartTrackingRefBased/>
  <w15:docId w15:val="{DFBEC418-948B-41A9-83B0-4BEB4E035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2105"/>
    <w:pPr>
      <w:spacing w:after="0" w:line="240" w:lineRule="auto"/>
    </w:pPr>
    <w:rPr>
      <w:rFonts w:ascii="Arial" w:eastAsia="Times New Roman" w:hAnsi="Arial" w:cs="Times New Roman"/>
      <w:sz w:val="20"/>
      <w:szCs w:val="20"/>
      <w:lang w:eastAsia="it-IT"/>
    </w:rPr>
  </w:style>
  <w:style w:type="paragraph" w:styleId="Titolo1">
    <w:name w:val="heading 1"/>
    <w:basedOn w:val="Normale"/>
    <w:link w:val="Titolo1Carattere"/>
    <w:uiPriority w:val="9"/>
    <w:qFormat/>
    <w:rsid w:val="00512105"/>
    <w:pPr>
      <w:widowControl w:val="0"/>
      <w:autoSpaceDE w:val="0"/>
      <w:autoSpaceDN w:val="0"/>
      <w:ind w:left="106"/>
      <w:outlineLvl w:val="0"/>
    </w:pPr>
    <w:rPr>
      <w:rFonts w:ascii="Verdana" w:eastAsia="Verdana" w:hAnsi="Verdana" w:cs="Verdana"/>
      <w:b/>
      <w:bCs/>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12105"/>
    <w:rPr>
      <w:rFonts w:ascii="Verdana" w:eastAsia="Verdana" w:hAnsi="Verdana" w:cs="Verdana"/>
      <w:b/>
      <w:bCs/>
      <w:sz w:val="20"/>
      <w:szCs w:val="20"/>
      <w:lang w:eastAsia="it-IT" w:bidi="it-IT"/>
    </w:rPr>
  </w:style>
  <w:style w:type="paragraph" w:styleId="Intestazione">
    <w:name w:val="header"/>
    <w:basedOn w:val="Normale"/>
    <w:link w:val="IntestazioneCarattere"/>
    <w:uiPriority w:val="99"/>
    <w:unhideWhenUsed/>
    <w:rsid w:val="00512105"/>
    <w:pPr>
      <w:tabs>
        <w:tab w:val="center" w:pos="4819"/>
        <w:tab w:val="right" w:pos="9638"/>
      </w:tabs>
    </w:pPr>
  </w:style>
  <w:style w:type="character" w:customStyle="1" w:styleId="IntestazioneCarattere">
    <w:name w:val="Intestazione Carattere"/>
    <w:basedOn w:val="Carpredefinitoparagrafo"/>
    <w:link w:val="Intestazione"/>
    <w:uiPriority w:val="99"/>
    <w:rsid w:val="00512105"/>
    <w:rPr>
      <w:rFonts w:ascii="Arial" w:eastAsia="Times New Roman" w:hAnsi="Arial" w:cs="Times New Roman"/>
      <w:sz w:val="20"/>
      <w:szCs w:val="20"/>
      <w:lang w:eastAsia="it-IT"/>
    </w:rPr>
  </w:style>
  <w:style w:type="paragraph" w:styleId="Pidipagina">
    <w:name w:val="footer"/>
    <w:basedOn w:val="Normale"/>
    <w:link w:val="PidipaginaCarattere"/>
    <w:uiPriority w:val="99"/>
    <w:unhideWhenUsed/>
    <w:rsid w:val="00512105"/>
    <w:pPr>
      <w:tabs>
        <w:tab w:val="center" w:pos="4819"/>
        <w:tab w:val="right" w:pos="9638"/>
      </w:tabs>
    </w:pPr>
  </w:style>
  <w:style w:type="character" w:customStyle="1" w:styleId="PidipaginaCarattere">
    <w:name w:val="Piè di pagina Carattere"/>
    <w:basedOn w:val="Carpredefinitoparagrafo"/>
    <w:link w:val="Pidipagina"/>
    <w:uiPriority w:val="99"/>
    <w:rsid w:val="00512105"/>
    <w:rPr>
      <w:rFonts w:ascii="Arial" w:eastAsia="Times New Roman" w:hAnsi="Arial" w:cs="Times New Roman"/>
      <w:sz w:val="20"/>
      <w:szCs w:val="20"/>
      <w:lang w:eastAsia="it-IT"/>
    </w:rPr>
  </w:style>
  <w:style w:type="table" w:styleId="Grigliatabella">
    <w:name w:val="Table Grid"/>
    <w:basedOn w:val="Tabellanormale"/>
    <w:uiPriority w:val="59"/>
    <w:rsid w:val="00512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34"/>
    <w:qFormat/>
    <w:rsid w:val="00512105"/>
    <w:pPr>
      <w:widowControl w:val="0"/>
      <w:autoSpaceDE w:val="0"/>
      <w:autoSpaceDN w:val="0"/>
      <w:ind w:left="826" w:hanging="360"/>
    </w:pPr>
    <w:rPr>
      <w:rFonts w:ascii="Verdana" w:eastAsia="Verdana" w:hAnsi="Verdana" w:cs="Verdana"/>
      <w:sz w:val="22"/>
      <w:szCs w:val="22"/>
      <w:lang w:bidi="it-IT"/>
    </w:rPr>
  </w:style>
  <w:style w:type="character" w:customStyle="1" w:styleId="ParagrafoelencoCarattere">
    <w:name w:val="Paragrafo elenco Carattere"/>
    <w:link w:val="Paragrafoelenco"/>
    <w:uiPriority w:val="34"/>
    <w:locked/>
    <w:rsid w:val="00512105"/>
    <w:rPr>
      <w:rFonts w:ascii="Verdana" w:eastAsia="Verdana" w:hAnsi="Verdana" w:cs="Verdana"/>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759</Words>
  <Characters>4329</Characters>
  <Application>Microsoft Office Word</Application>
  <DocSecurity>0</DocSecurity>
  <Lines>36</Lines>
  <Paragraphs>10</Paragraphs>
  <ScaleCrop>false</ScaleCrop>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Mairania 857</dc:creator>
  <cp:keywords/>
  <dc:description/>
  <cp:lastModifiedBy>Mairania 857</cp:lastModifiedBy>
  <cp:revision>1</cp:revision>
  <dcterms:created xsi:type="dcterms:W3CDTF">2023-06-06T15:55:00Z</dcterms:created>
  <dcterms:modified xsi:type="dcterms:W3CDTF">2023-06-06T15:56:00Z</dcterms:modified>
</cp:coreProperties>
</file>